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F69F6">
        <w:rPr>
          <w:rFonts w:ascii="Times New Roman" w:hAnsi="Times New Roman"/>
          <w:sz w:val="28"/>
          <w:szCs w:val="28"/>
        </w:rPr>
        <w:t xml:space="preserve">17.03.2026    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8F69F6">
        <w:rPr>
          <w:rFonts w:ascii="Times New Roman" w:hAnsi="Times New Roman"/>
          <w:sz w:val="28"/>
          <w:szCs w:val="28"/>
        </w:rPr>
        <w:t>388</w:t>
      </w:r>
      <w:bookmarkStart w:id="0" w:name="_GoBack"/>
      <w:bookmarkEnd w:id="0"/>
    </w:p>
    <w:p w:rsidR="00190F8C" w:rsidRDefault="00190F8C" w:rsidP="006B55D6">
      <w:pPr>
        <w:jc w:val="center"/>
        <w:rPr>
          <w:b/>
          <w:sz w:val="16"/>
          <w:szCs w:val="16"/>
        </w:rPr>
      </w:pPr>
    </w:p>
    <w:p w:rsidR="00FC0E64" w:rsidRDefault="00FC0E64" w:rsidP="006B55D6">
      <w:pPr>
        <w:jc w:val="center"/>
        <w:rPr>
          <w:b/>
          <w:sz w:val="16"/>
          <w:szCs w:val="16"/>
        </w:rPr>
      </w:pPr>
    </w:p>
    <w:p w:rsidR="00BB095F" w:rsidRDefault="00BB095F" w:rsidP="006B55D6">
      <w:pPr>
        <w:jc w:val="center"/>
        <w:rPr>
          <w:b/>
          <w:sz w:val="28"/>
          <w:szCs w:val="28"/>
        </w:rPr>
      </w:pPr>
    </w:p>
    <w:p w:rsidR="006B55D6" w:rsidRPr="00FC253E" w:rsidRDefault="006B55D6" w:rsidP="006B55D6">
      <w:pPr>
        <w:jc w:val="center"/>
        <w:rPr>
          <w:b/>
          <w:sz w:val="28"/>
          <w:szCs w:val="28"/>
        </w:rPr>
      </w:pPr>
      <w:r w:rsidRPr="00FC253E">
        <w:rPr>
          <w:b/>
          <w:sz w:val="28"/>
          <w:szCs w:val="28"/>
        </w:rPr>
        <w:t xml:space="preserve">ПЕРЕЧЕНЬ </w:t>
      </w:r>
    </w:p>
    <w:p w:rsidR="0068793A" w:rsidRDefault="00051DFE" w:rsidP="0068793A">
      <w:pPr>
        <w:jc w:val="center"/>
        <w:rPr>
          <w:b/>
          <w:sz w:val="28"/>
          <w:szCs w:val="28"/>
        </w:rPr>
      </w:pPr>
      <w:r w:rsidRPr="00051DFE">
        <w:rPr>
          <w:b/>
          <w:sz w:val="28"/>
          <w:szCs w:val="28"/>
        </w:rPr>
        <w:t>земельных участков, расположенных в границах территории, подлежащей комплексному развитию,  сведения о наличии (отсутствии) в границах территории зарезервированных земельных участков, которые находятся в государственной, муниципальной собственности и государственная собственность на которые не разграничена</w:t>
      </w:r>
    </w:p>
    <w:p w:rsidR="00BD6724" w:rsidRDefault="00BD6724" w:rsidP="0068793A">
      <w:pPr>
        <w:jc w:val="center"/>
        <w:rPr>
          <w:b/>
          <w:sz w:val="28"/>
          <w:szCs w:val="28"/>
        </w:rPr>
      </w:pPr>
    </w:p>
    <w:p w:rsidR="00FC0E64" w:rsidRDefault="00FC0E64" w:rsidP="0068793A">
      <w:pPr>
        <w:jc w:val="center"/>
        <w:rPr>
          <w:b/>
          <w:sz w:val="28"/>
          <w:szCs w:val="28"/>
        </w:rPr>
      </w:pPr>
    </w:p>
    <w:tbl>
      <w:tblPr>
        <w:tblW w:w="9565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00" w:firstRow="0" w:lastRow="0" w:firstColumn="0" w:lastColumn="0" w:noHBand="0" w:noVBand="1"/>
      </w:tblPr>
      <w:tblGrid>
        <w:gridCol w:w="535"/>
        <w:gridCol w:w="2535"/>
        <w:gridCol w:w="2540"/>
        <w:gridCol w:w="2748"/>
        <w:gridCol w:w="1207"/>
      </w:tblGrid>
      <w:tr w:rsidR="00FE6BEF" w:rsidRPr="0012445F" w:rsidTr="00FE6BEF">
        <w:trPr>
          <w:trHeight w:val="843"/>
          <w:tblHeader/>
          <w:jc w:val="center"/>
        </w:trPr>
        <w:tc>
          <w:tcPr>
            <w:tcW w:w="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E6BEF" w:rsidRPr="0012445F" w:rsidRDefault="00D207BE" w:rsidP="00B929D7">
            <w:pPr>
              <w:jc w:val="center"/>
              <w:rPr>
                <w:sz w:val="24"/>
                <w:szCs w:val="24"/>
              </w:rPr>
            </w:pPr>
            <w:r w:rsidRPr="0012445F">
              <w:rPr>
                <w:sz w:val="24"/>
                <w:szCs w:val="24"/>
              </w:rPr>
              <w:t xml:space="preserve">№ </w:t>
            </w:r>
            <w:proofErr w:type="gramStart"/>
            <w:r w:rsidRPr="0012445F">
              <w:rPr>
                <w:sz w:val="24"/>
                <w:szCs w:val="24"/>
              </w:rPr>
              <w:t>п</w:t>
            </w:r>
            <w:proofErr w:type="gramEnd"/>
            <w:r w:rsidRPr="0012445F">
              <w:rPr>
                <w:sz w:val="24"/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E6BEF" w:rsidRPr="0012445F" w:rsidRDefault="00FE6BEF" w:rsidP="00FE6BEF">
            <w:pPr>
              <w:jc w:val="center"/>
              <w:rPr>
                <w:sz w:val="24"/>
                <w:szCs w:val="24"/>
              </w:rPr>
            </w:pPr>
            <w:r w:rsidRPr="0012445F">
              <w:rPr>
                <w:sz w:val="24"/>
                <w:szCs w:val="24"/>
              </w:rPr>
              <w:t>Адрес (местоположение)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E6BEF" w:rsidRPr="0012445F" w:rsidRDefault="00FE6BEF" w:rsidP="00FE6BEF">
            <w:pPr>
              <w:jc w:val="center"/>
              <w:rPr>
                <w:b/>
                <w:sz w:val="24"/>
                <w:szCs w:val="24"/>
              </w:rPr>
            </w:pPr>
            <w:r w:rsidRPr="0012445F">
              <w:rPr>
                <w:sz w:val="24"/>
                <w:szCs w:val="24"/>
              </w:rPr>
              <w:t>Кадастровый номер</w:t>
            </w:r>
          </w:p>
          <w:p w:rsidR="00FE6BEF" w:rsidRPr="0012445F" w:rsidRDefault="00FE6BEF" w:rsidP="00FE6BEF">
            <w:pPr>
              <w:jc w:val="center"/>
              <w:rPr>
                <w:b/>
                <w:sz w:val="24"/>
                <w:szCs w:val="24"/>
              </w:rPr>
            </w:pPr>
            <w:r w:rsidRPr="0012445F">
              <w:rPr>
                <w:sz w:val="24"/>
                <w:szCs w:val="24"/>
              </w:rPr>
              <w:t>земельного участка</w:t>
            </w:r>
          </w:p>
        </w:tc>
        <w:tc>
          <w:tcPr>
            <w:tcW w:w="2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E6BEF" w:rsidRPr="0012445F" w:rsidRDefault="00FE6BEF" w:rsidP="00B929D7">
            <w:pPr>
              <w:jc w:val="center"/>
              <w:rPr>
                <w:b/>
                <w:sz w:val="24"/>
                <w:szCs w:val="24"/>
              </w:rPr>
            </w:pPr>
            <w:r w:rsidRPr="0012445F">
              <w:rPr>
                <w:sz w:val="24"/>
                <w:szCs w:val="24"/>
              </w:rPr>
              <w:t>Вид разрешенного использования</w:t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E6BEF" w:rsidRPr="0012445F" w:rsidRDefault="00FE6BEF" w:rsidP="00B929D7">
            <w:pPr>
              <w:jc w:val="center"/>
              <w:rPr>
                <w:b/>
                <w:sz w:val="24"/>
                <w:szCs w:val="24"/>
              </w:rPr>
            </w:pPr>
            <w:r w:rsidRPr="0012445F">
              <w:rPr>
                <w:sz w:val="24"/>
                <w:szCs w:val="24"/>
              </w:rPr>
              <w:t>Площадь, кв.</w:t>
            </w:r>
            <w:r w:rsidR="000862D9" w:rsidRPr="0012445F">
              <w:rPr>
                <w:sz w:val="24"/>
                <w:szCs w:val="24"/>
              </w:rPr>
              <w:t xml:space="preserve"> </w:t>
            </w:r>
            <w:r w:rsidRPr="0012445F">
              <w:rPr>
                <w:sz w:val="24"/>
                <w:szCs w:val="24"/>
              </w:rPr>
              <w:t>м</w:t>
            </w:r>
          </w:p>
        </w:tc>
      </w:tr>
      <w:tr w:rsidR="00FE6BEF" w:rsidRPr="0012445F" w:rsidTr="00280EF6">
        <w:trPr>
          <w:trHeight w:val="558"/>
          <w:jc w:val="center"/>
        </w:trPr>
        <w:tc>
          <w:tcPr>
            <w:tcW w:w="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E6BEF" w:rsidRPr="0012445F" w:rsidRDefault="0090626B" w:rsidP="00FE6BEF">
            <w:pPr>
              <w:jc w:val="center"/>
              <w:rPr>
                <w:sz w:val="24"/>
                <w:szCs w:val="24"/>
              </w:rPr>
            </w:pPr>
            <w:r w:rsidRPr="0012445F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E6BEF" w:rsidRPr="0012445F" w:rsidRDefault="00E35255" w:rsidP="00E3525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2445F">
              <w:rPr>
                <w:color w:val="000000"/>
                <w:sz w:val="24"/>
                <w:szCs w:val="24"/>
                <w:lang w:eastAsia="ru-RU"/>
              </w:rPr>
              <w:t>г. Воронеж,                     пер. Отличников</w:t>
            </w:r>
            <w:r w:rsidR="00FE6BEF" w:rsidRPr="0012445F">
              <w:rPr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12445F">
              <w:rPr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E6BEF" w:rsidRPr="0012445F" w:rsidRDefault="00FE6BEF" w:rsidP="00E3525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2445F">
              <w:rPr>
                <w:color w:val="000000" w:themeColor="text1"/>
                <w:sz w:val="24"/>
                <w:szCs w:val="24"/>
                <w:lang w:eastAsia="ru-RU"/>
              </w:rPr>
              <w:t>36:34:</w:t>
            </w:r>
            <w:r w:rsidR="00E35255" w:rsidRPr="0012445F">
              <w:rPr>
                <w:color w:val="000000" w:themeColor="text1"/>
                <w:sz w:val="24"/>
                <w:szCs w:val="24"/>
                <w:lang w:eastAsia="ru-RU"/>
              </w:rPr>
              <w:t>0305010</w:t>
            </w:r>
            <w:r w:rsidRPr="0012445F">
              <w:rPr>
                <w:color w:val="000000" w:themeColor="text1"/>
                <w:sz w:val="24"/>
                <w:szCs w:val="24"/>
                <w:lang w:eastAsia="ru-RU"/>
              </w:rPr>
              <w:t>:</w:t>
            </w:r>
            <w:r w:rsidR="00E35255" w:rsidRPr="0012445F">
              <w:rPr>
                <w:color w:val="000000" w:themeColor="text1"/>
                <w:sz w:val="24"/>
                <w:szCs w:val="24"/>
                <w:lang w:eastAsia="ru-RU"/>
              </w:rPr>
              <w:t>795</w:t>
            </w:r>
            <w:r w:rsidR="00793CD8" w:rsidRPr="0012445F">
              <w:rPr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E6BEF" w:rsidRPr="0012445F" w:rsidRDefault="00FE6BEF" w:rsidP="00FE6BE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2445F">
              <w:rPr>
                <w:color w:val="000000"/>
                <w:sz w:val="24"/>
                <w:szCs w:val="24"/>
                <w:lang w:eastAsia="ru-RU"/>
              </w:rPr>
              <w:t>Многоквартирный малоэтажный</w:t>
            </w:r>
            <w:r w:rsidR="00E35255" w:rsidRPr="0012445F">
              <w:rPr>
                <w:color w:val="000000"/>
                <w:sz w:val="24"/>
                <w:szCs w:val="24"/>
                <w:lang w:eastAsia="ru-RU"/>
              </w:rPr>
              <w:t xml:space="preserve"> жилой</w:t>
            </w:r>
            <w:r w:rsidRPr="0012445F">
              <w:rPr>
                <w:color w:val="000000"/>
                <w:sz w:val="24"/>
                <w:szCs w:val="24"/>
                <w:lang w:eastAsia="ru-RU"/>
              </w:rPr>
              <w:t xml:space="preserve"> дом</w:t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E6BEF" w:rsidRPr="0012445F" w:rsidRDefault="00E35255" w:rsidP="00FE6BE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2445F">
              <w:rPr>
                <w:color w:val="000000"/>
                <w:sz w:val="24"/>
                <w:szCs w:val="24"/>
                <w:lang w:eastAsia="ru-RU"/>
              </w:rPr>
              <w:t>1 772</w:t>
            </w:r>
          </w:p>
        </w:tc>
      </w:tr>
      <w:tr w:rsidR="00FE6BEF" w:rsidRPr="0012445F" w:rsidTr="00280EF6">
        <w:trPr>
          <w:trHeight w:val="915"/>
          <w:jc w:val="center"/>
        </w:trPr>
        <w:tc>
          <w:tcPr>
            <w:tcW w:w="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E6BEF" w:rsidRPr="0012445F" w:rsidRDefault="0090626B" w:rsidP="00FE6BEF">
            <w:pPr>
              <w:jc w:val="center"/>
              <w:rPr>
                <w:sz w:val="24"/>
                <w:szCs w:val="24"/>
              </w:rPr>
            </w:pPr>
            <w:r w:rsidRPr="0012445F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E6BEF" w:rsidRPr="0012445F" w:rsidRDefault="00E35255" w:rsidP="00E3525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2445F">
              <w:rPr>
                <w:color w:val="000000"/>
                <w:sz w:val="24"/>
                <w:szCs w:val="24"/>
                <w:lang w:eastAsia="ru-RU"/>
              </w:rPr>
              <w:t>г. Воронеж,                     пер. Отличников, 41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E6BEF" w:rsidRPr="0012445F" w:rsidRDefault="00E35255" w:rsidP="00FE6BE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2445F">
              <w:rPr>
                <w:color w:val="000000"/>
                <w:sz w:val="24"/>
                <w:szCs w:val="24"/>
                <w:lang w:eastAsia="ru-RU"/>
              </w:rPr>
              <w:t>36:34:0305010:7951</w:t>
            </w:r>
          </w:p>
        </w:tc>
        <w:tc>
          <w:tcPr>
            <w:tcW w:w="2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E6BEF" w:rsidRPr="0012445F" w:rsidRDefault="00E35255" w:rsidP="00FE6BE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2445F">
              <w:rPr>
                <w:color w:val="000000"/>
                <w:sz w:val="24"/>
                <w:szCs w:val="24"/>
                <w:lang w:eastAsia="ru-RU"/>
              </w:rPr>
              <w:t>Многоквартирный малоэтажный жилой дом</w:t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E6BEF" w:rsidRPr="0012445F" w:rsidRDefault="00E35255" w:rsidP="00FE6BE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2445F">
              <w:rPr>
                <w:color w:val="000000"/>
                <w:sz w:val="24"/>
                <w:szCs w:val="24"/>
                <w:lang w:eastAsia="ru-RU"/>
              </w:rPr>
              <w:t>2 009</w:t>
            </w:r>
          </w:p>
        </w:tc>
      </w:tr>
      <w:tr w:rsidR="00FE6BEF" w:rsidRPr="0012445F" w:rsidTr="00280EF6">
        <w:trPr>
          <w:trHeight w:val="801"/>
          <w:jc w:val="center"/>
        </w:trPr>
        <w:tc>
          <w:tcPr>
            <w:tcW w:w="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E6BEF" w:rsidRPr="0012445F" w:rsidRDefault="0090626B" w:rsidP="00FE6BEF">
            <w:pPr>
              <w:jc w:val="center"/>
              <w:rPr>
                <w:sz w:val="24"/>
                <w:szCs w:val="24"/>
              </w:rPr>
            </w:pPr>
            <w:r w:rsidRPr="0012445F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E6BEF" w:rsidRPr="0012445F" w:rsidRDefault="00E35255" w:rsidP="00E3525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2445F">
              <w:rPr>
                <w:color w:val="000000"/>
                <w:sz w:val="24"/>
                <w:szCs w:val="24"/>
                <w:lang w:eastAsia="ru-RU"/>
              </w:rPr>
              <w:t>г. Воронеж,                     пер. Отличников, 43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E6BEF" w:rsidRPr="0012445F" w:rsidRDefault="00E35255" w:rsidP="00E3525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2445F">
              <w:rPr>
                <w:color w:val="000000"/>
                <w:sz w:val="24"/>
                <w:szCs w:val="24"/>
                <w:lang w:eastAsia="ru-RU"/>
              </w:rPr>
              <w:t>36:34:0305010:14</w:t>
            </w:r>
          </w:p>
        </w:tc>
        <w:tc>
          <w:tcPr>
            <w:tcW w:w="2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E6BEF" w:rsidRPr="0012445F" w:rsidRDefault="00E35255" w:rsidP="00FE6BE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2445F">
              <w:rPr>
                <w:color w:val="000000"/>
                <w:sz w:val="24"/>
                <w:szCs w:val="24"/>
                <w:lang w:eastAsia="ru-RU"/>
              </w:rPr>
              <w:t>Многоквартирный малоэтажный жилой дом</w:t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E6BEF" w:rsidRPr="0012445F" w:rsidRDefault="00E35255" w:rsidP="00FE6BE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2445F">
              <w:rPr>
                <w:color w:val="000000"/>
                <w:sz w:val="24"/>
                <w:szCs w:val="24"/>
                <w:lang w:eastAsia="ru-RU"/>
              </w:rPr>
              <w:t>1 003</w:t>
            </w:r>
          </w:p>
        </w:tc>
      </w:tr>
      <w:tr w:rsidR="00FE6BEF" w:rsidRPr="0012445F" w:rsidTr="00280EF6">
        <w:trPr>
          <w:trHeight w:val="801"/>
          <w:jc w:val="center"/>
        </w:trPr>
        <w:tc>
          <w:tcPr>
            <w:tcW w:w="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E6BEF" w:rsidRPr="0012445F" w:rsidRDefault="0090626B" w:rsidP="00FE6BEF">
            <w:pPr>
              <w:jc w:val="center"/>
              <w:rPr>
                <w:sz w:val="24"/>
                <w:szCs w:val="24"/>
              </w:rPr>
            </w:pPr>
            <w:r w:rsidRPr="0012445F"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E6BEF" w:rsidRPr="0012445F" w:rsidRDefault="00E35255" w:rsidP="00E3525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2445F">
              <w:rPr>
                <w:color w:val="000000"/>
                <w:sz w:val="24"/>
                <w:szCs w:val="24"/>
                <w:lang w:eastAsia="ru-RU"/>
              </w:rPr>
              <w:t>г. Воронеж,                     пер. Отличников, 45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E6BEF" w:rsidRPr="0012445F" w:rsidRDefault="00E35255" w:rsidP="00E3525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2445F">
              <w:rPr>
                <w:color w:val="000000"/>
                <w:sz w:val="24"/>
                <w:szCs w:val="24"/>
                <w:lang w:eastAsia="ru-RU"/>
              </w:rPr>
              <w:t>36:34:0305010:7949</w:t>
            </w:r>
          </w:p>
        </w:tc>
        <w:tc>
          <w:tcPr>
            <w:tcW w:w="2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E6BEF" w:rsidRPr="0012445F" w:rsidRDefault="00E35255" w:rsidP="00FE6BE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2445F">
              <w:rPr>
                <w:color w:val="000000"/>
                <w:sz w:val="24"/>
                <w:szCs w:val="24"/>
                <w:lang w:eastAsia="ru-RU"/>
              </w:rPr>
              <w:t>Многоквартирный малоэтажный жилой дом</w:t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E6BEF" w:rsidRPr="0012445F" w:rsidRDefault="00E35255" w:rsidP="00FE6BE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2445F">
              <w:rPr>
                <w:color w:val="000000"/>
                <w:sz w:val="24"/>
                <w:szCs w:val="24"/>
                <w:lang w:eastAsia="ru-RU"/>
              </w:rPr>
              <w:t>2 354</w:t>
            </w:r>
          </w:p>
        </w:tc>
      </w:tr>
      <w:tr w:rsidR="00FE6BEF" w:rsidRPr="0012445F" w:rsidTr="00280EF6">
        <w:trPr>
          <w:trHeight w:val="801"/>
          <w:jc w:val="center"/>
        </w:trPr>
        <w:tc>
          <w:tcPr>
            <w:tcW w:w="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E6BEF" w:rsidRPr="0012445F" w:rsidRDefault="0090626B" w:rsidP="00FE6BEF">
            <w:pPr>
              <w:jc w:val="center"/>
              <w:rPr>
                <w:sz w:val="24"/>
                <w:szCs w:val="24"/>
              </w:rPr>
            </w:pPr>
            <w:r w:rsidRPr="0012445F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E6BEF" w:rsidRPr="0012445F" w:rsidRDefault="00E35255" w:rsidP="00FE6BE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2445F">
              <w:rPr>
                <w:color w:val="000000"/>
                <w:sz w:val="24"/>
                <w:szCs w:val="24"/>
                <w:lang w:eastAsia="ru-RU"/>
              </w:rPr>
              <w:t>г. Воронеж,                     пер. Отличников, 45а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E6BEF" w:rsidRPr="0012445F" w:rsidRDefault="00E35255" w:rsidP="00E3525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2445F">
              <w:rPr>
                <w:color w:val="000000"/>
                <w:sz w:val="24"/>
                <w:szCs w:val="24"/>
                <w:lang w:eastAsia="ru-RU"/>
              </w:rPr>
              <w:t>36:34:0305010:</w:t>
            </w:r>
            <w:r w:rsidR="00183F01" w:rsidRPr="0012445F">
              <w:rPr>
                <w:color w:val="000000"/>
                <w:sz w:val="24"/>
                <w:szCs w:val="24"/>
                <w:lang w:eastAsia="ru-RU"/>
              </w:rPr>
              <w:t>7954</w:t>
            </w:r>
          </w:p>
        </w:tc>
        <w:tc>
          <w:tcPr>
            <w:tcW w:w="2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E6BEF" w:rsidRPr="0012445F" w:rsidRDefault="00FE6BEF" w:rsidP="00FE6BE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2445F">
              <w:rPr>
                <w:color w:val="000000"/>
                <w:sz w:val="24"/>
                <w:szCs w:val="24"/>
                <w:lang w:eastAsia="ru-RU"/>
              </w:rPr>
              <w:t>Многоквартирный малоэтажный дом</w:t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E6BEF" w:rsidRPr="0012445F" w:rsidRDefault="00E35255" w:rsidP="00FE6BE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2445F">
              <w:rPr>
                <w:color w:val="000000"/>
                <w:sz w:val="24"/>
                <w:szCs w:val="24"/>
                <w:lang w:eastAsia="ru-RU"/>
              </w:rPr>
              <w:t>2 151</w:t>
            </w:r>
          </w:p>
        </w:tc>
      </w:tr>
    </w:tbl>
    <w:p w:rsidR="000A70D6" w:rsidRDefault="000A70D6" w:rsidP="000A70D6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p w:rsidR="000A70D6" w:rsidRDefault="000A70D6" w:rsidP="000A70D6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p w:rsidR="0012445F" w:rsidRDefault="0012445F" w:rsidP="000A70D6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p w:rsidR="000A70D6" w:rsidRDefault="000A70D6" w:rsidP="000A70D6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p w:rsidR="0012445F" w:rsidRDefault="0012445F" w:rsidP="0012445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управления </w:t>
      </w:r>
    </w:p>
    <w:p w:rsidR="0012445F" w:rsidRDefault="0012445F" w:rsidP="0012445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строительной политики                                                                    О.И. Евдакова</w:t>
      </w:r>
    </w:p>
    <w:p w:rsidR="0012445F" w:rsidRDefault="0012445F" w:rsidP="0012445F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p w:rsidR="00E917AF" w:rsidRDefault="00E917AF" w:rsidP="000A70D6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sectPr w:rsidR="00E917AF" w:rsidSect="0058530D">
      <w:headerReference w:type="default" r:id="rId8"/>
      <w:footnotePr>
        <w:numStart w:val="4"/>
      </w:footnotePr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71E" w:rsidRDefault="005A071E">
      <w:r>
        <w:separator/>
      </w:r>
    </w:p>
  </w:endnote>
  <w:endnote w:type="continuationSeparator" w:id="0">
    <w:p w:rsidR="005A071E" w:rsidRDefault="005A0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71E" w:rsidRDefault="005A071E">
      <w:r>
        <w:separator/>
      </w:r>
    </w:p>
  </w:footnote>
  <w:footnote w:type="continuationSeparator" w:id="0">
    <w:p w:rsidR="005A071E" w:rsidRDefault="005A07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732126"/>
      <w:docPartObj>
        <w:docPartGallery w:val="Page Numbers (Top of Page)"/>
        <w:docPartUnique/>
      </w:docPartObj>
    </w:sdtPr>
    <w:sdtEndPr/>
    <w:sdtContent>
      <w:p w:rsidR="009E2FC5" w:rsidRDefault="006A7D02">
        <w:pPr>
          <w:pStyle w:val="a5"/>
          <w:jc w:val="center"/>
        </w:pPr>
        <w:r>
          <w:fldChar w:fldCharType="begin"/>
        </w:r>
        <w:r w:rsidR="009E2FC5">
          <w:instrText>PAGE   \* MERGEFORMAT</w:instrText>
        </w:r>
        <w:r>
          <w:fldChar w:fldCharType="separate"/>
        </w:r>
        <w:r w:rsidR="00E35255">
          <w:rPr>
            <w:noProof/>
          </w:rPr>
          <w:t>5</w:t>
        </w:r>
        <w:r>
          <w:fldChar w:fldCharType="end"/>
        </w:r>
      </w:p>
    </w:sdtContent>
  </w:sdt>
  <w:p w:rsidR="009D3AB9" w:rsidRDefault="008F69F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40642"/>
    <w:multiLevelType w:val="multilevel"/>
    <w:tmpl w:val="B7945C7E"/>
    <w:lvl w:ilvl="0">
      <w:start w:val="1"/>
      <w:numFmt w:val="decimal"/>
      <w:lvlText w:val="%1"/>
      <w:lvlJc w:val="left"/>
      <w:pPr>
        <w:ind w:left="0" w:firstLine="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83" w:hanging="360"/>
      </w:pPr>
    </w:lvl>
    <w:lvl w:ilvl="2">
      <w:start w:val="1"/>
      <w:numFmt w:val="lowerRoman"/>
      <w:lvlText w:val="%3."/>
      <w:lvlJc w:val="right"/>
      <w:pPr>
        <w:ind w:left="2203" w:hanging="180"/>
      </w:pPr>
    </w:lvl>
    <w:lvl w:ilvl="3">
      <w:start w:val="1"/>
      <w:numFmt w:val="decimal"/>
      <w:lvlText w:val="%4."/>
      <w:lvlJc w:val="left"/>
      <w:pPr>
        <w:ind w:left="2923" w:hanging="360"/>
      </w:pPr>
    </w:lvl>
    <w:lvl w:ilvl="4">
      <w:start w:val="1"/>
      <w:numFmt w:val="lowerLetter"/>
      <w:lvlText w:val="%5."/>
      <w:lvlJc w:val="left"/>
      <w:pPr>
        <w:ind w:left="3643" w:hanging="360"/>
      </w:pPr>
    </w:lvl>
    <w:lvl w:ilvl="5">
      <w:start w:val="1"/>
      <w:numFmt w:val="lowerRoman"/>
      <w:lvlText w:val="%6."/>
      <w:lvlJc w:val="right"/>
      <w:pPr>
        <w:ind w:left="4363" w:hanging="180"/>
      </w:pPr>
    </w:lvl>
    <w:lvl w:ilvl="6">
      <w:start w:val="1"/>
      <w:numFmt w:val="decimal"/>
      <w:lvlText w:val="%7."/>
      <w:lvlJc w:val="left"/>
      <w:pPr>
        <w:ind w:left="5083" w:hanging="360"/>
      </w:pPr>
    </w:lvl>
    <w:lvl w:ilvl="7">
      <w:start w:val="1"/>
      <w:numFmt w:val="lowerLetter"/>
      <w:lvlText w:val="%8."/>
      <w:lvlJc w:val="left"/>
      <w:pPr>
        <w:ind w:left="5803" w:hanging="360"/>
      </w:pPr>
    </w:lvl>
    <w:lvl w:ilvl="8">
      <w:start w:val="1"/>
      <w:numFmt w:val="lowerRoman"/>
      <w:lvlText w:val="%9."/>
      <w:lvlJc w:val="right"/>
      <w:pPr>
        <w:ind w:left="6523" w:hanging="180"/>
      </w:pPr>
    </w:lvl>
  </w:abstractNum>
  <w:abstractNum w:abstractNumId="1">
    <w:nsid w:val="30F554D3"/>
    <w:multiLevelType w:val="hybridMultilevel"/>
    <w:tmpl w:val="8A7C6248"/>
    <w:lvl w:ilvl="0" w:tplc="E4A41864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3" w:hanging="360"/>
      </w:pPr>
    </w:lvl>
    <w:lvl w:ilvl="2" w:tplc="0419001B" w:tentative="1">
      <w:start w:val="1"/>
      <w:numFmt w:val="lowerRoman"/>
      <w:lvlText w:val="%3."/>
      <w:lvlJc w:val="right"/>
      <w:pPr>
        <w:ind w:left="2203" w:hanging="180"/>
      </w:pPr>
    </w:lvl>
    <w:lvl w:ilvl="3" w:tplc="0419000F" w:tentative="1">
      <w:start w:val="1"/>
      <w:numFmt w:val="decimal"/>
      <w:lvlText w:val="%4."/>
      <w:lvlJc w:val="left"/>
      <w:pPr>
        <w:ind w:left="2923" w:hanging="360"/>
      </w:pPr>
    </w:lvl>
    <w:lvl w:ilvl="4" w:tplc="04190019" w:tentative="1">
      <w:start w:val="1"/>
      <w:numFmt w:val="lowerLetter"/>
      <w:lvlText w:val="%5."/>
      <w:lvlJc w:val="left"/>
      <w:pPr>
        <w:ind w:left="3643" w:hanging="360"/>
      </w:pPr>
    </w:lvl>
    <w:lvl w:ilvl="5" w:tplc="0419001B" w:tentative="1">
      <w:start w:val="1"/>
      <w:numFmt w:val="lowerRoman"/>
      <w:lvlText w:val="%6."/>
      <w:lvlJc w:val="right"/>
      <w:pPr>
        <w:ind w:left="4363" w:hanging="180"/>
      </w:pPr>
    </w:lvl>
    <w:lvl w:ilvl="6" w:tplc="0419000F" w:tentative="1">
      <w:start w:val="1"/>
      <w:numFmt w:val="decimal"/>
      <w:lvlText w:val="%7."/>
      <w:lvlJc w:val="left"/>
      <w:pPr>
        <w:ind w:left="5083" w:hanging="360"/>
      </w:pPr>
    </w:lvl>
    <w:lvl w:ilvl="7" w:tplc="04190019" w:tentative="1">
      <w:start w:val="1"/>
      <w:numFmt w:val="lowerLetter"/>
      <w:lvlText w:val="%8."/>
      <w:lvlJc w:val="left"/>
      <w:pPr>
        <w:ind w:left="5803" w:hanging="360"/>
      </w:pPr>
    </w:lvl>
    <w:lvl w:ilvl="8" w:tplc="0419001B" w:tentative="1">
      <w:start w:val="1"/>
      <w:numFmt w:val="lowerRoman"/>
      <w:lvlText w:val="%9."/>
      <w:lvlJc w:val="right"/>
      <w:pPr>
        <w:ind w:left="652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Start w:val="4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5D6"/>
    <w:rsid w:val="00000870"/>
    <w:rsid w:val="00010448"/>
    <w:rsid w:val="000227CB"/>
    <w:rsid w:val="00051DFE"/>
    <w:rsid w:val="00061177"/>
    <w:rsid w:val="000670A5"/>
    <w:rsid w:val="00067658"/>
    <w:rsid w:val="000862D9"/>
    <w:rsid w:val="00093803"/>
    <w:rsid w:val="000A70D6"/>
    <w:rsid w:val="000B7926"/>
    <w:rsid w:val="000C7066"/>
    <w:rsid w:val="000D1E39"/>
    <w:rsid w:val="000F692B"/>
    <w:rsid w:val="001040A1"/>
    <w:rsid w:val="001119FC"/>
    <w:rsid w:val="0011613D"/>
    <w:rsid w:val="0012445F"/>
    <w:rsid w:val="00127A5B"/>
    <w:rsid w:val="00130047"/>
    <w:rsid w:val="001724A5"/>
    <w:rsid w:val="0017437B"/>
    <w:rsid w:val="0017564F"/>
    <w:rsid w:val="00175EF7"/>
    <w:rsid w:val="0018245E"/>
    <w:rsid w:val="00183F01"/>
    <w:rsid w:val="00190F8C"/>
    <w:rsid w:val="001A16FE"/>
    <w:rsid w:val="001B2296"/>
    <w:rsid w:val="001B45AB"/>
    <w:rsid w:val="001B79FA"/>
    <w:rsid w:val="001D639C"/>
    <w:rsid w:val="001F0982"/>
    <w:rsid w:val="00202823"/>
    <w:rsid w:val="00206795"/>
    <w:rsid w:val="00207A03"/>
    <w:rsid w:val="002169E0"/>
    <w:rsid w:val="00250145"/>
    <w:rsid w:val="00253B69"/>
    <w:rsid w:val="00274A15"/>
    <w:rsid w:val="002C10ED"/>
    <w:rsid w:val="002C55B3"/>
    <w:rsid w:val="002D5F14"/>
    <w:rsid w:val="002F62D6"/>
    <w:rsid w:val="002F6900"/>
    <w:rsid w:val="003452E0"/>
    <w:rsid w:val="00345D68"/>
    <w:rsid w:val="003632F4"/>
    <w:rsid w:val="003661D4"/>
    <w:rsid w:val="00381850"/>
    <w:rsid w:val="00381D3F"/>
    <w:rsid w:val="003940E0"/>
    <w:rsid w:val="003B24E7"/>
    <w:rsid w:val="003E2594"/>
    <w:rsid w:val="00402B1B"/>
    <w:rsid w:val="00411DBE"/>
    <w:rsid w:val="00422FBD"/>
    <w:rsid w:val="00451D0F"/>
    <w:rsid w:val="00452D39"/>
    <w:rsid w:val="0049538E"/>
    <w:rsid w:val="004C1406"/>
    <w:rsid w:val="004C57EC"/>
    <w:rsid w:val="004C5926"/>
    <w:rsid w:val="004D03C7"/>
    <w:rsid w:val="004D24A7"/>
    <w:rsid w:val="004D297B"/>
    <w:rsid w:val="004E240B"/>
    <w:rsid w:val="004F324E"/>
    <w:rsid w:val="00503409"/>
    <w:rsid w:val="0051005C"/>
    <w:rsid w:val="0051337C"/>
    <w:rsid w:val="00515691"/>
    <w:rsid w:val="00567DD1"/>
    <w:rsid w:val="00585074"/>
    <w:rsid w:val="0058530D"/>
    <w:rsid w:val="00594AAB"/>
    <w:rsid w:val="005A071E"/>
    <w:rsid w:val="005C4095"/>
    <w:rsid w:val="005C74C3"/>
    <w:rsid w:val="005E4AA4"/>
    <w:rsid w:val="005F1642"/>
    <w:rsid w:val="005F3774"/>
    <w:rsid w:val="006001F5"/>
    <w:rsid w:val="0063512F"/>
    <w:rsid w:val="00660C24"/>
    <w:rsid w:val="0066474B"/>
    <w:rsid w:val="006779B6"/>
    <w:rsid w:val="0068793A"/>
    <w:rsid w:val="006A0B78"/>
    <w:rsid w:val="006A5338"/>
    <w:rsid w:val="006A7D02"/>
    <w:rsid w:val="006B55D6"/>
    <w:rsid w:val="006B5A60"/>
    <w:rsid w:val="006F66B8"/>
    <w:rsid w:val="00704121"/>
    <w:rsid w:val="0071294D"/>
    <w:rsid w:val="007168A2"/>
    <w:rsid w:val="007211F0"/>
    <w:rsid w:val="0072230A"/>
    <w:rsid w:val="00726214"/>
    <w:rsid w:val="00730105"/>
    <w:rsid w:val="00736C93"/>
    <w:rsid w:val="00750A63"/>
    <w:rsid w:val="007555DE"/>
    <w:rsid w:val="0076182F"/>
    <w:rsid w:val="00761EDE"/>
    <w:rsid w:val="00780F49"/>
    <w:rsid w:val="00793CD8"/>
    <w:rsid w:val="007A2B24"/>
    <w:rsid w:val="007A38C8"/>
    <w:rsid w:val="007B2D0F"/>
    <w:rsid w:val="007E31DF"/>
    <w:rsid w:val="007F36B7"/>
    <w:rsid w:val="007F73A3"/>
    <w:rsid w:val="00804A32"/>
    <w:rsid w:val="00820C15"/>
    <w:rsid w:val="00827D4C"/>
    <w:rsid w:val="00857050"/>
    <w:rsid w:val="008918B4"/>
    <w:rsid w:val="008A5291"/>
    <w:rsid w:val="008D2ACC"/>
    <w:rsid w:val="008D4D5D"/>
    <w:rsid w:val="008D53DB"/>
    <w:rsid w:val="008F0FB2"/>
    <w:rsid w:val="008F69F6"/>
    <w:rsid w:val="009032D8"/>
    <w:rsid w:val="0090626B"/>
    <w:rsid w:val="009160E6"/>
    <w:rsid w:val="009229FA"/>
    <w:rsid w:val="009252F0"/>
    <w:rsid w:val="00926955"/>
    <w:rsid w:val="00951067"/>
    <w:rsid w:val="009766A6"/>
    <w:rsid w:val="009B0682"/>
    <w:rsid w:val="009B2364"/>
    <w:rsid w:val="009B265C"/>
    <w:rsid w:val="009B7D4D"/>
    <w:rsid w:val="009C47D8"/>
    <w:rsid w:val="009D2C95"/>
    <w:rsid w:val="009E2FC5"/>
    <w:rsid w:val="009E4015"/>
    <w:rsid w:val="009F4C3B"/>
    <w:rsid w:val="00A02911"/>
    <w:rsid w:val="00A06A38"/>
    <w:rsid w:val="00A11F10"/>
    <w:rsid w:val="00A1684B"/>
    <w:rsid w:val="00A252D8"/>
    <w:rsid w:val="00A26396"/>
    <w:rsid w:val="00A269B4"/>
    <w:rsid w:val="00A26C5B"/>
    <w:rsid w:val="00A31B20"/>
    <w:rsid w:val="00A422C9"/>
    <w:rsid w:val="00A701A4"/>
    <w:rsid w:val="00A755F8"/>
    <w:rsid w:val="00A7575F"/>
    <w:rsid w:val="00A8574B"/>
    <w:rsid w:val="00AA1A53"/>
    <w:rsid w:val="00AA2BBC"/>
    <w:rsid w:val="00AB0C28"/>
    <w:rsid w:val="00AB1B36"/>
    <w:rsid w:val="00AD3D47"/>
    <w:rsid w:val="00AE2710"/>
    <w:rsid w:val="00AE63A8"/>
    <w:rsid w:val="00B002EB"/>
    <w:rsid w:val="00B1523A"/>
    <w:rsid w:val="00B52289"/>
    <w:rsid w:val="00B7617A"/>
    <w:rsid w:val="00B80557"/>
    <w:rsid w:val="00B80EFC"/>
    <w:rsid w:val="00B84AFA"/>
    <w:rsid w:val="00B85B68"/>
    <w:rsid w:val="00B90262"/>
    <w:rsid w:val="00B929D7"/>
    <w:rsid w:val="00B935B5"/>
    <w:rsid w:val="00BA251E"/>
    <w:rsid w:val="00BB095F"/>
    <w:rsid w:val="00BB38D4"/>
    <w:rsid w:val="00BC794A"/>
    <w:rsid w:val="00BD02A0"/>
    <w:rsid w:val="00BD6724"/>
    <w:rsid w:val="00BE655E"/>
    <w:rsid w:val="00BF376B"/>
    <w:rsid w:val="00BF5EF0"/>
    <w:rsid w:val="00C11A83"/>
    <w:rsid w:val="00C15DC8"/>
    <w:rsid w:val="00C32F18"/>
    <w:rsid w:val="00C343E7"/>
    <w:rsid w:val="00C34BDD"/>
    <w:rsid w:val="00C45655"/>
    <w:rsid w:val="00C57873"/>
    <w:rsid w:val="00C72B76"/>
    <w:rsid w:val="00CA2405"/>
    <w:rsid w:val="00CB0296"/>
    <w:rsid w:val="00CB1E91"/>
    <w:rsid w:val="00CC4F3D"/>
    <w:rsid w:val="00CD6436"/>
    <w:rsid w:val="00CD6EEA"/>
    <w:rsid w:val="00CF03DD"/>
    <w:rsid w:val="00CF49B2"/>
    <w:rsid w:val="00D207BE"/>
    <w:rsid w:val="00D30C2F"/>
    <w:rsid w:val="00D9553C"/>
    <w:rsid w:val="00DE30A5"/>
    <w:rsid w:val="00E15E94"/>
    <w:rsid w:val="00E2439F"/>
    <w:rsid w:val="00E35255"/>
    <w:rsid w:val="00E5056D"/>
    <w:rsid w:val="00E6373F"/>
    <w:rsid w:val="00E84173"/>
    <w:rsid w:val="00E917AF"/>
    <w:rsid w:val="00E9232A"/>
    <w:rsid w:val="00EB5238"/>
    <w:rsid w:val="00ED00D2"/>
    <w:rsid w:val="00ED2FCB"/>
    <w:rsid w:val="00ED75CD"/>
    <w:rsid w:val="00EE24ED"/>
    <w:rsid w:val="00F12444"/>
    <w:rsid w:val="00F1664C"/>
    <w:rsid w:val="00F344CA"/>
    <w:rsid w:val="00F4567C"/>
    <w:rsid w:val="00F6751A"/>
    <w:rsid w:val="00F755B5"/>
    <w:rsid w:val="00F905BF"/>
    <w:rsid w:val="00FA53CB"/>
    <w:rsid w:val="00FC0E64"/>
    <w:rsid w:val="00FC1192"/>
    <w:rsid w:val="00FC13C2"/>
    <w:rsid w:val="00FC7A02"/>
    <w:rsid w:val="00FD1049"/>
    <w:rsid w:val="00FE1504"/>
    <w:rsid w:val="00FE2124"/>
    <w:rsid w:val="00FE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B55D6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6B55D6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B55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55D6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B55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59"/>
    <w:rsid w:val="006B5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E2F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FC5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D02A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02A0"/>
    <w:rPr>
      <w:rFonts w:ascii="Tahoma" w:eastAsia="Times New Roman" w:hAnsi="Tahoma" w:cs="Tahoma"/>
      <w:sz w:val="16"/>
      <w:szCs w:val="16"/>
    </w:rPr>
  </w:style>
  <w:style w:type="table" w:customStyle="1" w:styleId="TableGrid">
    <w:name w:val="TableGrid"/>
    <w:rsid w:val="003452E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B55D6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6B55D6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B55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55D6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B55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59"/>
    <w:rsid w:val="006B5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E2F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FC5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D02A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02A0"/>
    <w:rPr>
      <w:rFonts w:ascii="Tahoma" w:eastAsia="Times New Roman" w:hAnsi="Tahoma" w:cs="Tahoma"/>
      <w:sz w:val="16"/>
      <w:szCs w:val="16"/>
    </w:rPr>
  </w:style>
  <w:style w:type="table" w:customStyle="1" w:styleId="TableGrid">
    <w:name w:val="TableGrid"/>
    <w:rsid w:val="003452E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7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Перепёлкина Е.Л.</dc:creator>
  <cp:lastModifiedBy>Шульгина</cp:lastModifiedBy>
  <cp:revision>2</cp:revision>
  <cp:lastPrinted>2025-10-07T13:05:00Z</cp:lastPrinted>
  <dcterms:created xsi:type="dcterms:W3CDTF">2026-03-18T12:16:00Z</dcterms:created>
  <dcterms:modified xsi:type="dcterms:W3CDTF">2026-03-18T12:16:00Z</dcterms:modified>
</cp:coreProperties>
</file>